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80" w:rightFromText="180" w:vertAnchor="text" w:horzAnchor="margin" w:tblpY="-116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F783F" w:rsidRPr="001B7F06" w14:paraId="44AF13E2" w14:textId="77777777" w:rsidTr="0004737B">
        <w:trPr>
          <w:trHeight w:val="564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14:paraId="51870A9D" w14:textId="77777777" w:rsidR="000F783F" w:rsidRPr="00840242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PERFIL DE INGRESO</w:t>
            </w:r>
          </w:p>
        </w:tc>
      </w:tr>
    </w:tbl>
    <w:p w14:paraId="04C862E9" w14:textId="77777777" w:rsidR="000F783F" w:rsidRDefault="000F783F" w:rsidP="000F783F">
      <w:pPr>
        <w:spacing w:line="240" w:lineRule="auto"/>
      </w:pPr>
    </w:p>
    <w:tbl>
      <w:tblPr>
        <w:tblStyle w:val="Tablaconcuadrcula"/>
        <w:tblpPr w:leftFromText="180" w:rightFromText="180" w:vertAnchor="text" w:horzAnchor="margin" w:tblpY="-116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F783F" w:rsidRPr="001B7F06" w14:paraId="006B7225" w14:textId="77777777" w:rsidTr="000F783F">
        <w:trPr>
          <w:trHeight w:val="564"/>
        </w:trPr>
        <w:tc>
          <w:tcPr>
            <w:tcW w:w="9351" w:type="dxa"/>
            <w:shd w:val="clear" w:color="auto" w:fill="auto"/>
            <w:vAlign w:val="center"/>
          </w:tcPr>
          <w:p w14:paraId="3C8BCFB1" w14:textId="335ACEC1" w:rsidR="000F783F" w:rsidRPr="00167E86" w:rsidRDefault="000F783F" w:rsidP="000F783F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color w:val="000000"/>
                <w:sz w:val="24"/>
                <w:szCs w:val="24"/>
                <w:lang w:val="es-MX"/>
              </w:rPr>
              <w:t xml:space="preserve">Es recomendable que el interesado en estudiar la </w:t>
            </w:r>
            <w:r w:rsidRPr="00167E86">
              <w:rPr>
                <w:rFonts w:ascii="Times New Roman" w:hAnsi="Times New Roman" w:cs="Times New Roman"/>
                <w:b/>
                <w:sz w:val="24"/>
                <w:szCs w:val="24"/>
                <w:lang w:val="es-MX"/>
              </w:rPr>
              <w:t>Especialidad en Anestesiología</w:t>
            </w:r>
            <w:r w:rsidRPr="00167E86">
              <w:rPr>
                <w:rFonts w:ascii="Times New Roman" w:hAnsi="Times New Roman" w:cs="Times New Roman"/>
                <w:color w:val="000000"/>
                <w:sz w:val="24"/>
                <w:szCs w:val="24"/>
                <w:lang w:val="es-MX"/>
              </w:rPr>
              <w:t xml:space="preserve"> cuente con las siguientes características:</w:t>
            </w:r>
          </w:p>
          <w:p w14:paraId="5AAB8FFE" w14:textId="77777777" w:rsidR="000F783F" w:rsidRPr="00167E86" w:rsidRDefault="000F783F" w:rsidP="000F783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Conocimientos:</w:t>
            </w:r>
          </w:p>
          <w:p w14:paraId="02BFE330" w14:textId="5F358D23" w:rsidR="000F783F" w:rsidRPr="00167E86" w:rsidRDefault="00754457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Dominio en la comprensión </w:t>
            </w:r>
            <w:r w:rsidR="000F783F" w:rsidRPr="00167E86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del idioma inglés.</w:t>
            </w:r>
          </w:p>
          <w:p w14:paraId="167B48BC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Manejo de equipo de cómputo y paquetería.</w:t>
            </w:r>
            <w:bookmarkStart w:id="0" w:name="_GoBack"/>
            <w:bookmarkEnd w:id="0"/>
          </w:p>
          <w:p w14:paraId="12A212CB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Norma Oficial Mexicana del Expediente Clínico.</w:t>
            </w:r>
          </w:p>
          <w:p w14:paraId="6EB7AC97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Norma Oficial Mexicana de Residencias Médicas.</w:t>
            </w:r>
          </w:p>
          <w:p w14:paraId="17651B90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Norma Oficial Mexicana para la Práctica de la Anestesiología.</w:t>
            </w:r>
          </w:p>
          <w:p w14:paraId="1CDF1CC9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Bases de bioética y tanatología.</w:t>
            </w:r>
          </w:p>
          <w:p w14:paraId="36600AB6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Bases de la investigación en salud.</w:t>
            </w:r>
          </w:p>
          <w:p w14:paraId="1D87AABB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3" w:hanging="357"/>
              <w:rPr>
                <w:rFonts w:ascii="Times New Roman" w:hAnsi="Times New Roman" w:cs="Times New Roman"/>
                <w:spacing w:val="-6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spacing w:val="-6"/>
                <w:sz w:val="24"/>
                <w:szCs w:val="24"/>
                <w:lang w:val="es-MX"/>
              </w:rPr>
              <w:t>Reglamentos universitarios y de la institución hospitalaria en donde realizará su preparación</w:t>
            </w:r>
            <w:r w:rsidRPr="00167E86">
              <w:rPr>
                <w:rFonts w:ascii="Times New Roman" w:hAnsi="Times New Roman" w:cs="Times New Roman"/>
                <w:color w:val="333333"/>
                <w:spacing w:val="-6"/>
                <w:sz w:val="24"/>
                <w:szCs w:val="24"/>
                <w:lang w:val="es-MX" w:eastAsia="es-MX"/>
              </w:rPr>
              <w:t>.</w:t>
            </w:r>
          </w:p>
          <w:p w14:paraId="78AD8DC3" w14:textId="77777777" w:rsidR="000F783F" w:rsidRPr="00167E86" w:rsidRDefault="000F783F" w:rsidP="000F78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35247D22" w14:textId="77777777" w:rsidR="000F783F" w:rsidRPr="00167E86" w:rsidRDefault="000F783F" w:rsidP="000F783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Disposición para (habilidades y destrezas)</w:t>
            </w:r>
          </w:p>
          <w:p w14:paraId="53E14E9A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Análisis crítico.</w:t>
            </w:r>
          </w:p>
          <w:p w14:paraId="05914E34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Análisis y síntesis de información.</w:t>
            </w:r>
          </w:p>
          <w:p w14:paraId="3271D5B7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Búsqueda de información documental y digital.</w:t>
            </w:r>
          </w:p>
          <w:p w14:paraId="5420A97E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Comprensión de conceptos complejos.</w:t>
            </w:r>
          </w:p>
          <w:p w14:paraId="041322B7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La investigación documental.</w:t>
            </w:r>
          </w:p>
          <w:p w14:paraId="6D277515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La comunicación verbal y escrita.</w:t>
            </w:r>
          </w:p>
          <w:p w14:paraId="1DC3A616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Percepción de problemas de salud en pacientes.</w:t>
            </w:r>
          </w:p>
          <w:p w14:paraId="75C74C6A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Trabajo en forma multidisciplinaria.</w:t>
            </w:r>
          </w:p>
          <w:p w14:paraId="79CB8813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Trabajo en equipo, escucha y disposición para establecer intercambio de saberes entre pares.</w:t>
            </w:r>
          </w:p>
          <w:p w14:paraId="10302DA0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pacing w:val="-10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pacing w:val="-10"/>
                <w:sz w:val="24"/>
                <w:szCs w:val="24"/>
                <w:lang w:val="es-MX"/>
              </w:rPr>
              <w:t>La interpretación y utilidad de estudios de laboratorio y gabinete en el diagnóstico y tratamiento.</w:t>
            </w:r>
          </w:p>
          <w:p w14:paraId="23531C2F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Destreza manual para el uso de equipo e instrumentos.</w:t>
            </w:r>
          </w:p>
          <w:p w14:paraId="466CEE5F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Toma de decisiones en situaciones comunes, críticas y difíciles.</w:t>
            </w:r>
          </w:p>
          <w:p w14:paraId="5C018E4C" w14:textId="77777777" w:rsidR="000F783F" w:rsidRPr="00167E86" w:rsidRDefault="000F783F" w:rsidP="000F78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42BCE701" w14:textId="77777777" w:rsidR="000F783F" w:rsidRPr="00167E86" w:rsidRDefault="000F783F" w:rsidP="000F783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Actitudes y valores</w:t>
            </w:r>
          </w:p>
          <w:p w14:paraId="63F6F2B1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Actitud de servicio.</w:t>
            </w:r>
          </w:p>
          <w:p w14:paraId="13C96EA2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Manejo del estrés.</w:t>
            </w:r>
          </w:p>
          <w:p w14:paraId="31A5F9C5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Asertividad.</w:t>
            </w:r>
          </w:p>
          <w:p w14:paraId="476BC7E4" w14:textId="77777777" w:rsidR="000F783F" w:rsidRPr="00167E86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Apego a los principios éticos y de equidad.</w:t>
            </w:r>
          </w:p>
          <w:p w14:paraId="0CE0610E" w14:textId="77777777" w:rsidR="000F783F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3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167E86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Resposabilidad, prudencia y disciplina.</w:t>
            </w:r>
          </w:p>
          <w:p w14:paraId="16F806CB" w14:textId="77777777" w:rsidR="000F783F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3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Vocación humanista y médica.</w:t>
            </w:r>
          </w:p>
          <w:p w14:paraId="143C75AA" w14:textId="2C27F2A6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13949649" w14:textId="4656290A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72713926" w14:textId="7CAA62CF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2F9D90B8" w14:textId="4AC59D83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1A388D0C" w14:textId="0687D2C4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23AD4EAB" w14:textId="4AAFC911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54C16DF0" w14:textId="77777777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14:paraId="49FCC056" w14:textId="77777777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</w:tbl>
    <w:p w14:paraId="71812905" w14:textId="288C1088" w:rsidR="000F783F" w:rsidRDefault="000F783F"/>
    <w:tbl>
      <w:tblPr>
        <w:tblStyle w:val="Tablaconcuadrcula"/>
        <w:tblpPr w:leftFromText="180" w:rightFromText="180" w:vertAnchor="text" w:horzAnchor="margin" w:tblpY="-116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F783F" w:rsidRPr="001B7F06" w14:paraId="06953EC2" w14:textId="77777777" w:rsidTr="0004737B">
        <w:trPr>
          <w:trHeight w:val="564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14:paraId="16B05ABA" w14:textId="77777777" w:rsidR="000F783F" w:rsidRPr="00840242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lastRenderedPageBreak/>
              <w:t>PERFIL DE INGRESO</w:t>
            </w:r>
          </w:p>
        </w:tc>
      </w:tr>
    </w:tbl>
    <w:p w14:paraId="7F98E375" w14:textId="02661047" w:rsidR="000F783F" w:rsidRDefault="000F783F"/>
    <w:tbl>
      <w:tblPr>
        <w:tblStyle w:val="Tablaconcuadrcula"/>
        <w:tblpPr w:leftFromText="180" w:rightFromText="180" w:vertAnchor="text" w:horzAnchor="margin" w:tblpY="-116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F783F" w:rsidRPr="001B7F06" w14:paraId="4CDBBD0C" w14:textId="77777777" w:rsidTr="000F783F">
        <w:trPr>
          <w:trHeight w:val="564"/>
        </w:trPr>
        <w:tc>
          <w:tcPr>
            <w:tcW w:w="9351" w:type="dxa"/>
            <w:shd w:val="clear" w:color="auto" w:fill="auto"/>
            <w:vAlign w:val="center"/>
          </w:tcPr>
          <w:p w14:paraId="292F2332" w14:textId="64273327" w:rsidR="000F783F" w:rsidRPr="00840242" w:rsidRDefault="000F783F" w:rsidP="000F783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Actitudes y valores</w:t>
            </w:r>
          </w:p>
          <w:p w14:paraId="1065FDFF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Integridad.</w:t>
            </w:r>
          </w:p>
          <w:p w14:paraId="33CDE865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Respeto a la dignidad de la vida humana.</w:t>
            </w:r>
          </w:p>
          <w:p w14:paraId="7D592C7A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Compromiso con los problemas y necesidades de la salud de la sociedad.</w:t>
            </w:r>
          </w:p>
          <w:p w14:paraId="610C3097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Trabajo bajo presión.</w:t>
            </w:r>
          </w:p>
          <w:p w14:paraId="2BB0FCD4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Ser individuos seguros de sí mismos.</w:t>
            </w:r>
          </w:p>
          <w:p w14:paraId="3FE0210A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Empatia con el paciente, familiares y el equipo de trabajo médico y paramédico.</w:t>
            </w:r>
          </w:p>
          <w:p w14:paraId="1460562D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Tolerancia a la frustración.</w:t>
            </w:r>
          </w:p>
          <w:p w14:paraId="4ED6B225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Reconocimiento de la autoridad.</w:t>
            </w:r>
          </w:p>
          <w:p w14:paraId="1D7D1F51" w14:textId="77777777" w:rsidR="000F783F" w:rsidRPr="00840242" w:rsidRDefault="000F783F" w:rsidP="000F783F">
            <w:pPr>
              <w:numPr>
                <w:ilvl w:val="0"/>
                <w:numId w:val="1"/>
              </w:numPr>
              <w:tabs>
                <w:tab w:val="clear" w:pos="720"/>
              </w:tabs>
              <w:ind w:left="455" w:hanging="357"/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</w:pPr>
            <w:r w:rsidRPr="00840242">
              <w:rPr>
                <w:rFonts w:ascii="Times New Roman" w:hAnsi="Times New Roman" w:cs="Times New Roman"/>
                <w:noProof/>
                <w:sz w:val="24"/>
                <w:szCs w:val="24"/>
                <w:lang w:val="es-MX"/>
              </w:rPr>
              <w:t>Profesionalismo.</w:t>
            </w:r>
          </w:p>
          <w:p w14:paraId="29B2D680" w14:textId="77777777" w:rsidR="000F783F" w:rsidRDefault="000F783F" w:rsidP="00047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</w:tbl>
    <w:p w14:paraId="0492DDE8" w14:textId="77777777" w:rsidR="00840242" w:rsidRDefault="00840242" w:rsidP="00840242">
      <w:pPr>
        <w:spacing w:after="0"/>
      </w:pPr>
    </w:p>
    <w:p w14:paraId="63644569" w14:textId="4D89E142" w:rsidR="00840242" w:rsidRDefault="00840242" w:rsidP="000F7A6C"/>
    <w:p w14:paraId="22B443A6" w14:textId="77777777" w:rsidR="00840242" w:rsidRDefault="00840242"/>
    <w:p w14:paraId="11046564" w14:textId="48D60538" w:rsidR="00840242" w:rsidRDefault="00840242" w:rsidP="000F7A6C"/>
    <w:p w14:paraId="55931CBE" w14:textId="77777777" w:rsidR="00840242" w:rsidRDefault="00840242" w:rsidP="000F7A6C"/>
    <w:p w14:paraId="0C554DFC" w14:textId="77777777" w:rsidR="0004152F" w:rsidRDefault="0004152F" w:rsidP="000F7A6C"/>
    <w:sectPr w:rsidR="0004152F" w:rsidSect="0084024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BBBAA" w14:textId="77777777" w:rsidR="00D230D4" w:rsidRDefault="00D230D4" w:rsidP="00840242">
      <w:pPr>
        <w:spacing w:after="0" w:line="240" w:lineRule="auto"/>
      </w:pPr>
      <w:r>
        <w:separator/>
      </w:r>
    </w:p>
  </w:endnote>
  <w:endnote w:type="continuationSeparator" w:id="0">
    <w:p w14:paraId="0F72BF85" w14:textId="77777777" w:rsidR="00D230D4" w:rsidRDefault="00D230D4" w:rsidP="00840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F5E49" w14:textId="77777777" w:rsidR="00D230D4" w:rsidRDefault="00D230D4" w:rsidP="00840242">
      <w:pPr>
        <w:spacing w:after="0" w:line="240" w:lineRule="auto"/>
      </w:pPr>
      <w:r>
        <w:separator/>
      </w:r>
    </w:p>
  </w:footnote>
  <w:footnote w:type="continuationSeparator" w:id="0">
    <w:p w14:paraId="78CB020A" w14:textId="77777777" w:rsidR="00D230D4" w:rsidRDefault="00D230D4" w:rsidP="00840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96E75"/>
    <w:multiLevelType w:val="hybridMultilevel"/>
    <w:tmpl w:val="D160C9FA"/>
    <w:lvl w:ilvl="0" w:tplc="8B26DC14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EB8"/>
    <w:rsid w:val="0004152F"/>
    <w:rsid w:val="000F783F"/>
    <w:rsid w:val="000F7A6C"/>
    <w:rsid w:val="0010287F"/>
    <w:rsid w:val="001243F7"/>
    <w:rsid w:val="00127AA7"/>
    <w:rsid w:val="00167E86"/>
    <w:rsid w:val="00203065"/>
    <w:rsid w:val="0057748A"/>
    <w:rsid w:val="0058454E"/>
    <w:rsid w:val="006B4B6A"/>
    <w:rsid w:val="00754457"/>
    <w:rsid w:val="00770EB8"/>
    <w:rsid w:val="00840242"/>
    <w:rsid w:val="00895316"/>
    <w:rsid w:val="00983A49"/>
    <w:rsid w:val="00A47C0E"/>
    <w:rsid w:val="00C05D18"/>
    <w:rsid w:val="00C61CB8"/>
    <w:rsid w:val="00C85773"/>
    <w:rsid w:val="00D230D4"/>
    <w:rsid w:val="00FF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54DE7"/>
  <w15:chartTrackingRefBased/>
  <w15:docId w15:val="{65C4C85C-88F1-4A86-9198-59CC33A93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EB8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70EB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402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242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8402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24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275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Marcela Villafuerte</cp:lastModifiedBy>
  <cp:revision>3</cp:revision>
  <dcterms:created xsi:type="dcterms:W3CDTF">2019-07-11T23:38:00Z</dcterms:created>
  <dcterms:modified xsi:type="dcterms:W3CDTF">2019-07-24T23:38:00Z</dcterms:modified>
</cp:coreProperties>
</file>